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92" w:rsidRDefault="007F55BC" w:rsidP="007F55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 </w:t>
      </w:r>
      <w:r w:rsidR="00EF2CD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POWIATOWA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POLICJI</w:t>
      </w:r>
    </w:p>
    <w:p w:rsidR="007F55BC" w:rsidRDefault="007F55BC" w:rsidP="007F55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    W </w:t>
      </w:r>
      <w:r w:rsidR="00EF2CD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PRUSZCZU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GDAŃSK</w:t>
      </w:r>
      <w:r w:rsidR="00EF2CD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IM</w:t>
      </w:r>
    </w:p>
    <w:p w:rsidR="007F55BC" w:rsidRDefault="007F55BC" w:rsidP="007F55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51D92" w:rsidRDefault="007F55BC" w:rsidP="00E25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PB-            /2024</w:t>
      </w:r>
    </w:p>
    <w:p w:rsidR="002F7700" w:rsidRDefault="002F7700" w:rsidP="00E25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F7700" w:rsidRDefault="002F7700" w:rsidP="00E25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2F7700" w:rsidRDefault="002F7700" w:rsidP="00E25EC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0D4C37" w:rsidRPr="000D4C37" w:rsidRDefault="000D4C37" w:rsidP="007F55B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D4C3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ZARZĄDZENIE NR </w:t>
      </w:r>
      <w:r w:rsidR="00EF2CD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</w:t>
      </w:r>
      <w:r w:rsidRPr="000D4C3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/2024</w:t>
      </w:r>
    </w:p>
    <w:p w:rsidR="007F55BC" w:rsidRDefault="000D4C37" w:rsidP="007F5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4C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7F55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OMENDANTA </w:t>
      </w:r>
      <w:r w:rsidR="00EF2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POWIATOWEG</w:t>
      </w:r>
      <w:r w:rsidR="007F55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POLICJI W </w:t>
      </w:r>
      <w:r w:rsidR="00EF2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PRUSZCZU </w:t>
      </w:r>
      <w:r w:rsidR="007F55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GDAŃSK</w:t>
      </w:r>
      <w:r w:rsidR="00EF2C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</w:t>
      </w:r>
    </w:p>
    <w:p w:rsidR="001C3F41" w:rsidRPr="007F55BC" w:rsidRDefault="000D4C37" w:rsidP="001C3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F5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EF2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 grudnia</w:t>
      </w:r>
      <w:r w:rsidRPr="007F5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 r</w:t>
      </w:r>
      <w:r w:rsidR="007F55BC" w:rsidRPr="007F5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12B3F" w:rsidRDefault="000D4C37" w:rsidP="00B25336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F55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wprowadzenia </w:t>
      </w:r>
      <w:r w:rsidR="007032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25336" w:rsidRPr="00B25336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>Procedur</w:t>
      </w:r>
      <w:r w:rsidR="00B25336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>y</w:t>
      </w:r>
      <w:r w:rsidR="00B25336" w:rsidRPr="00B25336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Zgłoszeń Zewnętrznych </w:t>
      </w:r>
    </w:p>
    <w:p w:rsidR="000D4C37" w:rsidRDefault="002F7700" w:rsidP="00B25336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>w</w:t>
      </w:r>
      <w:r w:rsidR="00B25336" w:rsidRPr="00B25336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Komendzie </w:t>
      </w:r>
      <w:r w:rsidR="00D12B3F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>Powiatowej Policji w</w:t>
      </w:r>
      <w:r w:rsidR="00B25336" w:rsidRPr="00B25336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</w:t>
      </w:r>
      <w:r w:rsidR="00D12B3F">
        <w:rPr>
          <w:rFonts w:ascii="Times New Roman" w:eastAsia="N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Pruszczu Gdańskim </w:t>
      </w:r>
    </w:p>
    <w:p w:rsidR="007F55BC" w:rsidRPr="007F55BC" w:rsidRDefault="007F55BC" w:rsidP="002F770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---------------------------------------------------------------------------------------------------</w:t>
      </w:r>
    </w:p>
    <w:p w:rsidR="007F55BC" w:rsidRDefault="000D4C37" w:rsidP="002F770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7F55BC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2F7700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="007F55BC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czerwca 2024 r. o ochronie sygnalistów </w:t>
      </w:r>
      <w:r w:rsidR="002F77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F55BC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poz. 928)</w:t>
      </w:r>
      <w:r w:rsidR="007F5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</w:t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 zarządzenia nr 17 Komendanta Głównego Policji </w:t>
      </w:r>
      <w:r w:rsidR="00E25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metod i form wykonywania w Policji zadań w zakresie legislacji, pomocy prawnej </w:t>
      </w:r>
      <w:r w:rsidR="00E25E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informacji prawnej (Dz. Urz. KGP z 2014 r. poz. 38 z </w:t>
      </w:r>
      <w:proofErr w:type="spellStart"/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zarządza</w:t>
      </w:r>
      <w:r w:rsidR="007F55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:rsidR="000D4C37" w:rsidRPr="007F55BC" w:rsidRDefault="007F55BC" w:rsidP="002F77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§ 1.</w:t>
      </w:r>
      <w:r w:rsidR="00E25EC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D4C37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Komendzie </w:t>
      </w:r>
      <w:r w:rsidR="00EF2CD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 P</w:t>
      </w:r>
      <w:r w:rsidR="000D4C37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olicji w </w:t>
      </w:r>
      <w:r w:rsidR="00EF2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Pruszczu </w:t>
      </w:r>
      <w:r w:rsidR="000D4C37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>Gdańsk</w:t>
      </w:r>
      <w:r w:rsidR="00EF2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 </w:t>
      </w:r>
      <w:r w:rsidR="00E25EC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25EC3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prowadza się </w:t>
      </w:r>
      <w:r w:rsidR="001C3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</w:t>
      </w:r>
      <w:r w:rsidR="007032D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E742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E7423" w:rsidRPr="002E7423">
        <w:rPr>
          <w:rFonts w:ascii="Times New Roman" w:eastAsia="Times New Roman" w:hAnsi="Times New Roman" w:cs="Times New Roman"/>
          <w:sz w:val="24"/>
          <w:szCs w:val="24"/>
          <w:lang w:eastAsia="pl-PL"/>
        </w:rPr>
        <w:t>rocedurę przyjmowania zgłoszeń zewnętrznych oraz podejmowania działań następczych</w:t>
      </w:r>
      <w:r w:rsidR="007032D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D4C37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stanowiącą załącznik do niniejszego zarządzenia.</w:t>
      </w:r>
    </w:p>
    <w:p w:rsidR="001C3F41" w:rsidRPr="001C3F41" w:rsidRDefault="007F55BC" w:rsidP="002F77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§ 2. </w:t>
      </w:r>
      <w:r w:rsidR="000D4C37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Koordynowanie zgłoszeń sygnalistów powierza się </w:t>
      </w:r>
      <w:r w:rsidR="00D12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Koordynatorowi ds. Zgodności </w:t>
      </w:r>
      <w:r w:rsidR="000D4C37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EF2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Zastępcom, którzy zostaną wyznaczeni odrębną decyzją Komendanta Powiatowego Policji w Pruszczu Gdańskim</w:t>
      </w:r>
      <w:r w:rsidR="000D4C37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21F6A" w:rsidRDefault="001C3F41" w:rsidP="002F770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2F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21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podlega zamieszczeniu na stronie </w:t>
      </w:r>
      <w:r w:rsidR="002F770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EF2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PP </w:t>
      </w:r>
      <w:r w:rsidR="002F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F2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Pruszczu Gdańskim </w:t>
      </w:r>
      <w:r w:rsidR="002F7700"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Biuletynu</w:t>
      </w:r>
      <w:r w:rsidR="002F7700" w:rsidRPr="002F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Publicznej</w:t>
      </w:r>
      <w:r w:rsidR="002F77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(BIP).</w:t>
      </w:r>
    </w:p>
    <w:p w:rsidR="007032DD" w:rsidRDefault="00E25EC3" w:rsidP="002F770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2F770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0D4C37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po upływie 7 dni od dnia podpisania.</w:t>
      </w:r>
    </w:p>
    <w:p w:rsidR="002F7700" w:rsidRDefault="002F7700" w:rsidP="00E2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5EC3" w:rsidRPr="00E25EC3" w:rsidRDefault="00E25EC3" w:rsidP="002F770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5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KOMENDANT </w:t>
      </w:r>
      <w:r w:rsidR="00AD29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</w:t>
      </w:r>
      <w:r w:rsidRPr="00E25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</w:t>
      </w:r>
      <w:r w:rsidR="00AD29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ATOWY</w:t>
      </w:r>
      <w:r w:rsidRPr="00E25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POLICJI </w:t>
      </w:r>
    </w:p>
    <w:p w:rsidR="00E25EC3" w:rsidRDefault="00E25EC3" w:rsidP="00EF2CD6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5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EF2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PRUSZCZU</w:t>
      </w:r>
      <w:r w:rsidRPr="00E25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GDAŃSK</w:t>
      </w:r>
      <w:r w:rsidR="00EF2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</w:t>
      </w:r>
    </w:p>
    <w:p w:rsidR="001C3F41" w:rsidRPr="00E25EC3" w:rsidRDefault="001C3F41" w:rsidP="00E2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D4C37" w:rsidRDefault="00EF2CD6" w:rsidP="00EF2CD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8C29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12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25EC3" w:rsidRPr="00E25E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INSP.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MAREK LASKOWSKI</w:t>
      </w:r>
    </w:p>
    <w:p w:rsidR="00551F6E" w:rsidRPr="00E25EC3" w:rsidRDefault="00551F6E" w:rsidP="00E25E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7700" w:rsidRDefault="002F770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:rsidR="000D4C37" w:rsidRPr="000D4C37" w:rsidRDefault="000D4C37" w:rsidP="009240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C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0D4C37" w:rsidRPr="000D4C37" w:rsidRDefault="000D4C37" w:rsidP="007F55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14 czerwca 2024 r. Sejm Rzeczypospolitej Polskiej uchwalił ustawę o ochronie sygnalistów, którą następnie w dniu 19 czerwca 2024 r. podpisał Prezydent Rzeczypospolitej Polskiej. Ustawa o ochronie sygnalistów została opublikowana w Dzienniku Ustaw w dniu 24 czerwca 2024 r. Nowe przepisy zaczną obowiązywać z dniem 25 września 2024 r. Ustawa ma na celu implementację dyrektywy Parlamentu Europejskiego i Rady (UE) 2019/1937 z dnia 23 października 2019 r. w sprawie ochrony osób zgłaszających naruszenia prawa Unii, zwanej dalej </w:t>
      </w:r>
      <w:r w:rsidR="00CF1A4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dyrektywą 2019/1937</w:t>
      </w:r>
      <w:r w:rsidR="00CF1A4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Celem dyrektywy 2019/1937 jest poprawa egzekwowania prawa w określonych dziedzinach poprzez ustanowienie wspólnych minimalnych norm zapewniających odpowiedni poziom ochrony osób zgłaszających naruszenia prawa UE, tzw. "sygnalistów". Zgodnie z art. </w:t>
      </w:r>
      <w:r w:rsidR="00CF1A4C">
        <w:rPr>
          <w:rFonts w:ascii="Times New Roman" w:eastAsia="Times New Roman" w:hAnsi="Times New Roman" w:cs="Times New Roman"/>
          <w:sz w:val="24"/>
          <w:szCs w:val="24"/>
          <w:lang w:eastAsia="pl-PL"/>
        </w:rPr>
        <w:t>33</w:t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cytowanej </w:t>
      </w:r>
      <w:r w:rsidR="007F55B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stawy, Komendant </w:t>
      </w:r>
      <w:r w:rsidR="00EF2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Policji </w:t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F2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Pruszczu Gdańskim </w:t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zobowiązany do ustalenia </w:t>
      </w:r>
      <w:r w:rsidR="002014B7"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procedury zgłoszeń </w:t>
      </w:r>
      <w:r w:rsidR="002014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zewnętrznych </w:t>
      </w:r>
      <w:r w:rsidRPr="000D4C37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naruszeń prawa i podejmowania działań następczych.</w:t>
      </w:r>
      <w:bookmarkStart w:id="0" w:name="_GoBack"/>
      <w:bookmarkEnd w:id="0"/>
    </w:p>
    <w:p w:rsidR="00FA19AA" w:rsidRDefault="00AD2971"/>
    <w:sectPr w:rsidR="00FA19AA" w:rsidSect="00653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4C37"/>
    <w:rsid w:val="00021F6A"/>
    <w:rsid w:val="000D4C37"/>
    <w:rsid w:val="00140B6C"/>
    <w:rsid w:val="001C3F41"/>
    <w:rsid w:val="002014B7"/>
    <w:rsid w:val="002E7423"/>
    <w:rsid w:val="002F7700"/>
    <w:rsid w:val="0030357C"/>
    <w:rsid w:val="00351D92"/>
    <w:rsid w:val="003C7145"/>
    <w:rsid w:val="00551F6E"/>
    <w:rsid w:val="00653FAC"/>
    <w:rsid w:val="007032DD"/>
    <w:rsid w:val="007E5B42"/>
    <w:rsid w:val="007F55BC"/>
    <w:rsid w:val="00862079"/>
    <w:rsid w:val="008C2915"/>
    <w:rsid w:val="008C52F7"/>
    <w:rsid w:val="009240B1"/>
    <w:rsid w:val="009B694D"/>
    <w:rsid w:val="009E0C7C"/>
    <w:rsid w:val="00AD2971"/>
    <w:rsid w:val="00AD3245"/>
    <w:rsid w:val="00B25336"/>
    <w:rsid w:val="00B744FF"/>
    <w:rsid w:val="00CF1A4C"/>
    <w:rsid w:val="00D12B3F"/>
    <w:rsid w:val="00D23817"/>
    <w:rsid w:val="00D7178B"/>
    <w:rsid w:val="00E25EC3"/>
    <w:rsid w:val="00EF2CD6"/>
    <w:rsid w:val="00F1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FAC"/>
  </w:style>
  <w:style w:type="paragraph" w:styleId="Nagwek3">
    <w:name w:val="heading 3"/>
    <w:basedOn w:val="Normalny"/>
    <w:link w:val="Nagwek3Znak"/>
    <w:uiPriority w:val="9"/>
    <w:qFormat/>
    <w:rsid w:val="000D4C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D4C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D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691400</cp:lastModifiedBy>
  <cp:revision>6</cp:revision>
  <cp:lastPrinted>2024-12-19T11:03:00Z</cp:lastPrinted>
  <dcterms:created xsi:type="dcterms:W3CDTF">2024-12-19T10:45:00Z</dcterms:created>
  <dcterms:modified xsi:type="dcterms:W3CDTF">2024-12-19T11:03:00Z</dcterms:modified>
</cp:coreProperties>
</file>