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76" w:before="0" w:after="0"/>
        <w:outlineLvl w:val="2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KOMISARIAT POLICJI </w:t>
      </w:r>
    </w:p>
    <w:p>
      <w:pPr>
        <w:pStyle w:val="Normal"/>
        <w:numPr>
          <w:ilvl w:val="0"/>
          <w:numId w:val="0"/>
        </w:numPr>
        <w:spacing w:lineRule="auto" w:line="276" w:before="0" w:after="0"/>
        <w:outlineLvl w:val="2"/>
        <w:rPr>
          <w:color w:val="0000FF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eastAsia="pl-PL"/>
        </w:rPr>
        <w:t xml:space="preserve">W 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eastAsia="pl-PL"/>
        </w:rPr>
        <w:t>TRĄBKACH WIELKICH</w:t>
      </w:r>
    </w:p>
    <w:p>
      <w:pPr>
        <w:pStyle w:val="Normal"/>
        <w:numPr>
          <w:ilvl w:val="0"/>
          <w:numId w:val="0"/>
        </w:numPr>
        <w:spacing w:lineRule="auto" w:line="276" w:before="0" w:after="0"/>
        <w:outlineLvl w:val="2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……………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...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/2024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ZARZĄDZENIE NR 1/2024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KOMENDANTA KOMISARIATU POLICJI W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TRĄBKACH WIELKICH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z dnia 18 grudnia 2024 r.</w:t>
      </w:r>
    </w:p>
    <w:p>
      <w:pPr>
        <w:pStyle w:val="Normal"/>
        <w:suppressAutoHyphens w:val="true"/>
        <w:spacing w:lineRule="auto" w:line="276" w:before="0" w:after="160"/>
        <w:contextualSpacing/>
        <w:jc w:val="center"/>
        <w:rPr>
          <w:rFonts w:ascii="Times New Roman" w:hAnsi="Times New Roman" w:eastAsia="NSimSu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 sprawie wprowadzenia „</w:t>
      </w:r>
      <w:r>
        <w:rPr>
          <w:rFonts w:eastAsia="NSimSun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 xml:space="preserve">Procedury Zgłoszeń Zewnętrznych </w:t>
      </w:r>
    </w:p>
    <w:p>
      <w:pPr>
        <w:pStyle w:val="Normal"/>
        <w:suppressAutoHyphens w:val="true"/>
        <w:spacing w:lineRule="auto" w:line="276" w:before="0" w:after="16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NSimSun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 xml:space="preserve">w Komisariacie Policji </w:t>
      </w:r>
      <w:r>
        <w:rPr>
          <w:rFonts w:eastAsia="NSimSun" w:cs="Times New Roman" w:ascii="Times New Roman" w:hAnsi="Times New Roman"/>
          <w:b/>
          <w:bCs/>
          <w:color w:val="0000FF"/>
          <w:kern w:val="2"/>
          <w:sz w:val="24"/>
          <w:szCs w:val="24"/>
          <w:lang w:eastAsia="zh-CN" w:bidi="hi-IN"/>
        </w:rPr>
        <w:t xml:space="preserve">w </w:t>
      </w:r>
      <w:r>
        <w:rPr>
          <w:rFonts w:eastAsia="NSimSun" w:cs="Times New Roman" w:ascii="Times New Roman" w:hAnsi="Times New Roman"/>
          <w:b/>
          <w:bCs/>
          <w:color w:val="0000FF"/>
          <w:kern w:val="2"/>
          <w:sz w:val="24"/>
          <w:szCs w:val="24"/>
          <w:lang w:eastAsia="zh-CN" w:bidi="hi-IN"/>
        </w:rPr>
        <w:t>Trąbkach Wielkich oraz w Posterunku Policji w Pszczółkach</w:t>
      </w:r>
      <w:r>
        <w:rPr>
          <w:rFonts w:eastAsia="NSimSun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”</w:t>
      </w:r>
    </w:p>
    <w:p>
      <w:pPr>
        <w:pStyle w:val="Normal"/>
        <w:spacing w:lineRule="auto" w:line="276" w:beforeAutospacing="1" w:afterAutospacing="1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---------------------------------------------------------------------------------------------------</w:t>
      </w:r>
    </w:p>
    <w:p>
      <w:pPr>
        <w:pStyle w:val="Normal"/>
        <w:spacing w:lineRule="auto" w:line="276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 podstawie art. 33 ustawy z dnia 14 czerwca 2024 r. o ochronie sygnalistów </w:t>
        <w:br/>
        <w:t xml:space="preserve">(Dz. U. poz. 928) w związku z § 4 zarządzenia nr 17 Komendanta Głównego Policji </w:t>
        <w:br/>
        <w:t xml:space="preserve">w sprawie metod i form wykonywania w Policji zadań w zakresie legislacji, pomocy prawnej </w:t>
        <w:br/>
        <w:t>i informacji prawnej (Dz. Urz. KGP z 2014 r. poz. 38 z późn. zm.) zarządza się, co następuje:</w:t>
      </w:r>
    </w:p>
    <w:p>
      <w:pPr>
        <w:pStyle w:val="Normal"/>
        <w:spacing w:lineRule="auto" w:line="276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§ 1.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</w:t>
      </w:r>
      <w:r>
        <w:rPr>
          <w:rFonts w:eastAsia="Times New Roman" w:cs="Times New Roman" w:ascii="Times New Roman" w:hAnsi="Times New Roman"/>
          <w:color w:val="0000FF"/>
          <w:sz w:val="24"/>
          <w:szCs w:val="24"/>
          <w:lang w:eastAsia="pl-PL"/>
        </w:rPr>
        <w:t>Komisariacie Policji w Trąbkach Wielkich oraz w Posterunku Policji w Pszczółkach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wprowadza się do stosowania „Procedurę przyjmowania zgłoszeń zewnętrznych oraz podejmowania działań następczych”, stanowiącą załącznik do niniejszego zarządzenia.</w:t>
      </w:r>
    </w:p>
    <w:p>
      <w:pPr>
        <w:pStyle w:val="Normal"/>
        <w:spacing w:lineRule="auto" w:line="276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§ 2. Koordynowanie zgłoszeń sygnalistów powierza się Koordynatorowi ds. Zgodności oraz jego Zastępcom, którzy zostaną wyznaczeni odrębną decyzją Komendanta Komisariatu  Policji </w:t>
      </w:r>
      <w:r>
        <w:rPr>
          <w:rFonts w:eastAsia="Times New Roman" w:cs="Times New Roman" w:ascii="Times New Roman" w:hAnsi="Times New Roman"/>
          <w:color w:val="0000FF"/>
          <w:sz w:val="24"/>
          <w:szCs w:val="24"/>
          <w:lang w:eastAsia="pl-PL"/>
        </w:rPr>
        <w:t xml:space="preserve">w </w:t>
      </w:r>
      <w:r>
        <w:rPr>
          <w:rFonts w:eastAsia="Times New Roman" w:cs="Times New Roman" w:ascii="Times New Roman" w:hAnsi="Times New Roman"/>
          <w:color w:val="0000FF"/>
          <w:sz w:val="24"/>
          <w:szCs w:val="24"/>
          <w:lang w:eastAsia="pl-PL"/>
        </w:rPr>
        <w:t>Trąbkach Wielkich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spacing w:lineRule="auto" w:line="276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 3. Zarządzenie podlega zamieszczeniu na stronie KPP w Pruszczu Gdańskim Biuletynu Informacji Publicznej (BIP).</w:t>
      </w:r>
    </w:p>
    <w:p>
      <w:pPr>
        <w:pStyle w:val="Normal"/>
        <w:spacing w:lineRule="auto" w:line="276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§ 4. Zarządzenie wchodzi w życie po upływie 7 dni od dnia podpisania.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firstLine="708" w:left="354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KOMENDANT KOMISARIATU POLICJI </w:t>
      </w:r>
    </w:p>
    <w:p>
      <w:pPr>
        <w:pStyle w:val="Normal"/>
        <w:spacing w:lineRule="auto" w:line="240" w:before="0" w:after="0"/>
        <w:ind w:firstLine="708" w:left="4248"/>
        <w:rPr>
          <w:color w:val="0000FF"/>
        </w:rPr>
      </w:pPr>
      <w:r>
        <w:rPr>
          <w:rFonts w:eastAsia="Times New Roman" w:cs="Times New Roman" w:ascii="Times New Roman" w:hAnsi="Times New Roman"/>
          <w:b/>
          <w:color w:val="0000FF"/>
          <w:sz w:val="24"/>
          <w:szCs w:val="24"/>
          <w:lang w:eastAsia="pl-PL"/>
        </w:rPr>
        <w:t xml:space="preserve">W </w:t>
      </w:r>
      <w:r>
        <w:rPr>
          <w:rFonts w:eastAsia="Times New Roman" w:cs="Times New Roman" w:ascii="Times New Roman" w:hAnsi="Times New Roman"/>
          <w:b/>
          <w:color w:val="0000FF"/>
          <w:sz w:val="24"/>
          <w:szCs w:val="24"/>
          <w:lang w:eastAsia="pl-PL"/>
        </w:rPr>
        <w:t>TRĄBKACH WIELKICH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4248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            </w:t>
      </w:r>
      <w:r>
        <w:rPr>
          <w:rFonts w:eastAsia="Times New Roman" w:cs="Times New Roman" w:ascii="Times New Roman" w:hAnsi="Times New Roman"/>
          <w:b/>
          <w:color w:val="0000FF"/>
          <w:sz w:val="24"/>
          <w:szCs w:val="24"/>
          <w:lang w:eastAsia="pl-PL"/>
        </w:rPr>
        <w:t>kom. Adam BACZEWSKI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  <w:r>
        <w:br w:type="page"/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Uzasadnienie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dniu 14 czerwca 2024 r. Sejm Rzeczypospolitej Polskiej uchwalił ustawę o ochronie sygnalistów, którą następnie w dniu 19 czerwca 2024 r. podpisał Prezydent Rzeczypospolitej Polskiej. Ustawa o ochronie sygnalistów została opublikowana w Dzienniku Ustaw w dniu 24 czerwca 2024 r. Nowe przepisy zaczną obowiązywać z dniem 25 września 2024 r. Ustawa ma na celu implementację dyrektywy Parlamentu Europejskiego i Rady (UE) 2019/1937 z dnia 23 października 2019 r. w sprawie ochrony osób zgłaszających naruszenia prawa Unii, zwanej dalej „dyrektywą 2019/1937”. Celem dyrektywy 2019/1937 jest poprawa egzekwowania prawa w określonych dziedzinach poprzez ustanowienie wspólnych minimalnych norm zapewniających odpowiedni poziom ochrony osób zgłaszających naruszenia prawa UE, tzw. "sygnalistów". Zgodnie z art. 33 cytowanej ustawy, </w:t>
      </w:r>
      <w:r>
        <w:rPr>
          <w:rFonts w:eastAsia="Times New Roman" w:cs="Times New Roman" w:ascii="Times New Roman" w:hAnsi="Times New Roman"/>
          <w:color w:val="0000FF"/>
          <w:sz w:val="24"/>
          <w:szCs w:val="24"/>
          <w:lang w:eastAsia="pl-PL"/>
        </w:rPr>
        <w:t xml:space="preserve">Komendant Komisariatu Policji w </w:t>
      </w:r>
      <w:r>
        <w:rPr>
          <w:rFonts w:eastAsia="Times New Roman" w:cs="Times New Roman" w:ascii="Times New Roman" w:hAnsi="Times New Roman"/>
          <w:color w:val="0000FF"/>
          <w:sz w:val="24"/>
          <w:szCs w:val="24"/>
          <w:lang w:eastAsia="pl-PL"/>
        </w:rPr>
        <w:t>Trąbkach Wielkich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został zobowiązany do ustalenia procedury zgłoszeń zewnętrznych naruszeń prawa i podejmowania działań następczych.</w:t>
      </w:r>
      <w:bookmarkStart w:id="0" w:name="_GoBack"/>
      <w:bookmarkEnd w:id="0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3fa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3">
    <w:name w:val="heading 3"/>
    <w:basedOn w:val="Normal"/>
    <w:link w:val="Nagwek3Znak"/>
    <w:uiPriority w:val="9"/>
    <w:qFormat/>
    <w:rsid w:val="000d4c37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uiPriority w:val="9"/>
    <w:qFormat/>
    <w:rsid w:val="000d4c37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0d4c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LibreOffice/24.8.2.1$Windows_X86_64 LibreOffice_project/0f794b6e29741098670a3b95d60478a65d05ef13</Application>
  <AppVersion>15.0000</AppVersion>
  <Pages>2</Pages>
  <Words>326</Words>
  <Characters>2111</Characters>
  <CharactersWithSpaces>2455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2024-12-19T10:45:00Z</dcterms:created>
  <dc:creator>Admin</dc:creator>
  <dc:description/>
  <dc:language>pl-PL</dc:language>
  <cp:lastModifiedBy/>
  <cp:lastPrinted>2024-12-19T10:46:00Z</cp:lastPrinted>
  <dcterms:modified xsi:type="dcterms:W3CDTF">2024-12-19T13:36:22Z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